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057D" w14:textId="5AA0632D" w:rsidR="003875D5" w:rsidRPr="00191EE2" w:rsidRDefault="003875D5" w:rsidP="00C413C9">
      <w:pPr>
        <w:pStyle w:val="Standard"/>
        <w:jc w:val="center"/>
        <w:rPr>
          <w:rFonts w:ascii="Calibri" w:hAnsi="Calibri"/>
          <w:b/>
          <w:bCs/>
          <w:color w:val="002060"/>
          <w:sz w:val="32"/>
          <w:szCs w:val="32"/>
          <w:u w:val="single"/>
        </w:rPr>
      </w:pPr>
      <w:r w:rsidRPr="00191EE2">
        <w:rPr>
          <w:b/>
          <w:bCs/>
          <w:noProof/>
          <w:color w:val="002060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44F6036" wp14:editId="31E3ED4E">
            <wp:simplePos x="0" y="0"/>
            <wp:positionH relativeFrom="margin">
              <wp:align>center</wp:align>
            </wp:positionH>
            <wp:positionV relativeFrom="paragraph">
              <wp:posOffset>-612775</wp:posOffset>
            </wp:positionV>
            <wp:extent cx="9345930" cy="7045240"/>
            <wp:effectExtent l="171450" t="190500" r="179070" b="213360"/>
            <wp:wrapNone/>
            <wp:docPr id="1" name="Obraz 1" descr="Pingwiny pary na łyżwach w zimie scena ilustracja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gwiny pary na łyżwach w zimie scena ilustracja — Wektor stock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30" cy="70452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EE2">
        <w:rPr>
          <w:rFonts w:ascii="Calibri" w:hAnsi="Calibri"/>
          <w:b/>
          <w:bCs/>
          <w:color w:val="002060"/>
          <w:sz w:val="32"/>
          <w:szCs w:val="32"/>
          <w:u w:val="single"/>
        </w:rPr>
        <w:t>UWAGA! Zmiana zasad korzystania z lodowiska Biały Orlik w Strzelcach Opolskich</w:t>
      </w:r>
    </w:p>
    <w:p w14:paraId="56099C39" w14:textId="49BB1F9B" w:rsidR="003875D5" w:rsidRPr="00C413C9" w:rsidRDefault="003875D5" w:rsidP="003875D5">
      <w:pPr>
        <w:pStyle w:val="Standard"/>
        <w:jc w:val="both"/>
        <w:rPr>
          <w:rFonts w:ascii="Calibri" w:hAnsi="Calibri"/>
          <w:b/>
          <w:bCs/>
          <w:sz w:val="32"/>
          <w:szCs w:val="32"/>
        </w:rPr>
      </w:pPr>
    </w:p>
    <w:p w14:paraId="4B5B5F5C" w14:textId="77777777" w:rsidR="00C413C9" w:rsidRDefault="00C413C9" w:rsidP="00C413C9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99C1070" w14:textId="77777777" w:rsidR="00C413C9" w:rsidRDefault="00C413C9" w:rsidP="00191EE2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</w:p>
    <w:p w14:paraId="2AB8628A" w14:textId="5382BD11" w:rsidR="003875D5" w:rsidRDefault="003875D5" w:rsidP="00C413C9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413C9">
        <w:rPr>
          <w:rFonts w:asciiTheme="minorHAnsi" w:hAnsiTheme="minorHAnsi" w:cstheme="minorHAnsi"/>
          <w:b/>
          <w:bCs/>
          <w:sz w:val="32"/>
          <w:szCs w:val="32"/>
        </w:rPr>
        <w:t>Z dniem 3.01.2022r. następuje zmiana regulaminu korzystania z lodowiska:</w:t>
      </w:r>
    </w:p>
    <w:p w14:paraId="6F9CEB3A" w14:textId="77777777" w:rsidR="00C413C9" w:rsidRPr="00C413C9" w:rsidRDefault="00C413C9" w:rsidP="00C413C9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C245F2C" w14:textId="71F90448" w:rsidR="003875D5" w:rsidRPr="00C413C9" w:rsidRDefault="003875D5" w:rsidP="003875D5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C413C9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lang w:eastAsia="pl-PL"/>
        </w:rPr>
        <w:t xml:space="preserve">Na  tafli  lodowiska  obowiązuje limit 30% maksymalnego obłożenia tj. 15 użytkowników ( z wyłączeniem obsługi lodowiska), do limitu </w:t>
      </w:r>
      <w:r w:rsidRPr="00C413C9">
        <w:rPr>
          <w:rStyle w:val="markedcontent"/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nie wlicza się osób zaszczepionych przeciwko COVID-19, </w:t>
      </w:r>
      <w:r w:rsidRPr="00C413C9">
        <w:rPr>
          <w:rStyle w:val="markedcontent"/>
          <w:rFonts w:asciiTheme="minorHAnsi" w:hAnsiTheme="minorHAnsi" w:cstheme="minorHAnsi"/>
          <w:b/>
          <w:bCs/>
          <w:i/>
          <w:iCs/>
          <w:color w:val="FF0000"/>
          <w:sz w:val="32"/>
          <w:szCs w:val="32"/>
        </w:rPr>
        <w:t xml:space="preserve">pod warunkiem dobrowolnego okazania przez te osoby </w:t>
      </w:r>
      <w:r w:rsidRPr="00C413C9">
        <w:rPr>
          <w:rStyle w:val="markedcontent"/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unijnego cyfrowego zaświadczenia COVID lub zaświadczenia </w:t>
      </w:r>
      <w:r w:rsidR="00C413C9">
        <w:rPr>
          <w:rStyle w:val="markedcontent"/>
          <w:rFonts w:asciiTheme="minorHAnsi" w:hAnsiTheme="minorHAnsi" w:cstheme="minorHAnsi"/>
          <w:b/>
          <w:bCs/>
          <w:i/>
          <w:iCs/>
          <w:sz w:val="32"/>
          <w:szCs w:val="32"/>
        </w:rPr>
        <w:br/>
      </w:r>
      <w:r w:rsidRPr="00C413C9">
        <w:rPr>
          <w:rStyle w:val="markedcontent"/>
          <w:rFonts w:asciiTheme="minorHAnsi" w:hAnsiTheme="minorHAnsi" w:cstheme="minorHAnsi"/>
          <w:b/>
          <w:bCs/>
          <w:i/>
          <w:iCs/>
          <w:sz w:val="32"/>
          <w:szCs w:val="32"/>
        </w:rPr>
        <w:t>o szczepieniu, o wyniku testu</w:t>
      </w:r>
      <w:r w:rsidRPr="00C413C9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  <w:r w:rsidRPr="00C413C9">
        <w:rPr>
          <w:rStyle w:val="markedcontent"/>
          <w:rFonts w:asciiTheme="minorHAnsi" w:hAnsiTheme="minorHAnsi" w:cstheme="minorHAnsi"/>
          <w:b/>
          <w:bCs/>
          <w:i/>
          <w:iCs/>
          <w:sz w:val="32"/>
          <w:szCs w:val="32"/>
        </w:rPr>
        <w:t>i o powrocie do zdrowia w związku z COVID-19 / maksymalnie do 50 osób/.</w:t>
      </w:r>
    </w:p>
    <w:p w14:paraId="5D4F9C02" w14:textId="77777777" w:rsidR="00C413C9" w:rsidRPr="00C413C9" w:rsidRDefault="00C413C9" w:rsidP="003875D5">
      <w:pPr>
        <w:pStyle w:val="Standard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51A5E38" w14:textId="04CB1513" w:rsidR="00C413C9" w:rsidRPr="00C413C9" w:rsidRDefault="00C413C9" w:rsidP="00C413C9">
      <w:pPr>
        <w:pStyle w:val="Standard"/>
        <w:tabs>
          <w:tab w:val="left" w:pos="3156"/>
        </w:tabs>
        <w:jc w:val="both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ab/>
      </w:r>
    </w:p>
    <w:p w14:paraId="301961A4" w14:textId="77777777" w:rsidR="00C413C9" w:rsidRPr="00C413C9" w:rsidRDefault="00C413C9" w:rsidP="003875D5">
      <w:pPr>
        <w:pStyle w:val="Standard"/>
        <w:jc w:val="both"/>
        <w:rPr>
          <w:rFonts w:ascii="Calibri" w:hAnsi="Calibri"/>
          <w:b/>
          <w:bCs/>
        </w:rPr>
      </w:pPr>
      <w:r w:rsidRPr="00C413C9">
        <w:rPr>
          <w:rFonts w:ascii="Calibri" w:hAnsi="Calibri"/>
          <w:b/>
          <w:bCs/>
        </w:rPr>
        <w:t>Bez zmian pozostają:</w:t>
      </w:r>
    </w:p>
    <w:p w14:paraId="7460B3B4" w14:textId="77777777" w:rsidR="00C413C9" w:rsidRPr="00C413C9" w:rsidRDefault="00C413C9" w:rsidP="003875D5">
      <w:pPr>
        <w:pStyle w:val="Standard"/>
        <w:jc w:val="both"/>
        <w:rPr>
          <w:rFonts w:ascii="Calibri" w:hAnsi="Calibri"/>
          <w:b/>
          <w:bCs/>
        </w:rPr>
      </w:pPr>
      <w:r w:rsidRPr="00C413C9">
        <w:rPr>
          <w:rFonts w:ascii="Calibri" w:hAnsi="Calibri"/>
          <w:b/>
          <w:bCs/>
        </w:rPr>
        <w:t>- harmonogram ślizgów</w:t>
      </w:r>
    </w:p>
    <w:p w14:paraId="2559D256" w14:textId="77777777" w:rsidR="00C413C9" w:rsidRPr="00C413C9" w:rsidRDefault="00C413C9" w:rsidP="003875D5">
      <w:pPr>
        <w:pStyle w:val="Standard"/>
        <w:jc w:val="both"/>
        <w:rPr>
          <w:rFonts w:ascii="Calibri" w:hAnsi="Calibri"/>
          <w:b/>
          <w:bCs/>
        </w:rPr>
      </w:pPr>
      <w:r w:rsidRPr="00C413C9">
        <w:rPr>
          <w:rFonts w:ascii="Calibri" w:hAnsi="Calibri"/>
          <w:b/>
          <w:bCs/>
        </w:rPr>
        <w:t>- przerwy między kolejnymi ślizgami</w:t>
      </w:r>
    </w:p>
    <w:p w14:paraId="46DCDC4D" w14:textId="622054CF" w:rsidR="00C413C9" w:rsidRPr="00C413C9" w:rsidRDefault="00C413C9" w:rsidP="00C413C9">
      <w:pPr>
        <w:pStyle w:val="Standard"/>
        <w:jc w:val="both"/>
        <w:rPr>
          <w:rFonts w:ascii="Calibri" w:hAnsi="Calibri"/>
          <w:b/>
          <w:bCs/>
        </w:rPr>
      </w:pPr>
      <w:r w:rsidRPr="00C413C9">
        <w:rPr>
          <w:rFonts w:ascii="Calibri" w:hAnsi="Calibri"/>
          <w:b/>
          <w:bCs/>
        </w:rPr>
        <w:t>- limit osób w szatni /5 osób niw wliczając obsługi/</w:t>
      </w:r>
    </w:p>
    <w:p w14:paraId="4B48E84F" w14:textId="0D6271CD" w:rsidR="003875D5" w:rsidRPr="00C413C9" w:rsidRDefault="003875D5" w:rsidP="00C413C9">
      <w:pPr>
        <w:pStyle w:val="Standard"/>
        <w:jc w:val="both"/>
        <w:rPr>
          <w:rFonts w:ascii="Calibri" w:hAnsi="Calibri"/>
          <w:b/>
          <w:bCs/>
        </w:rPr>
      </w:pPr>
      <w:r w:rsidRPr="00C413C9">
        <w:rPr>
          <w:rFonts w:ascii="Calibri" w:hAnsi="Calibri"/>
          <w:b/>
          <w:bCs/>
        </w:rPr>
        <w:t xml:space="preserve"> </w:t>
      </w:r>
    </w:p>
    <w:p w14:paraId="47050128" w14:textId="539C9F53" w:rsidR="003875D5" w:rsidRPr="00C413C9" w:rsidRDefault="003875D5" w:rsidP="003875D5">
      <w:pPr>
        <w:pStyle w:val="Standard"/>
        <w:rPr>
          <w:rFonts w:ascii="Calibri" w:hAnsi="Calibri"/>
          <w:b/>
          <w:bCs/>
        </w:rPr>
      </w:pPr>
    </w:p>
    <w:p w14:paraId="260A28EF" w14:textId="512A15E4" w:rsidR="003875D5" w:rsidRPr="00C413C9" w:rsidRDefault="003875D5" w:rsidP="003875D5">
      <w:pPr>
        <w:pStyle w:val="Bezodstpw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C413C9">
        <w:rPr>
          <w:rFonts w:cstheme="minorHAnsi"/>
          <w:b/>
          <w:bCs/>
          <w:sz w:val="24"/>
          <w:szCs w:val="24"/>
          <w:u w:val="single"/>
        </w:rPr>
        <w:t>Podstawa prawna:</w:t>
      </w:r>
      <w:r w:rsidRPr="00C413C9">
        <w:rPr>
          <w:rFonts w:cstheme="minorHAnsi"/>
          <w:b/>
          <w:bCs/>
          <w:sz w:val="24"/>
          <w:szCs w:val="24"/>
        </w:rPr>
        <w:t xml:space="preserve"> Rozporządzenie Rady Ministrów z dnia 14 grudnia 2021 r. zmieniające rozporządzenie w sprawie ustanowienia określonych ograniczeń, nakazów i zakazów w związku z wystąpieniem stanu epidemii (Dz.U. 2021 poz. 2311)</w:t>
      </w:r>
    </w:p>
    <w:p w14:paraId="5696B540" w14:textId="6EB447E4" w:rsidR="00C413C9" w:rsidRDefault="00C413C9" w:rsidP="00C413C9">
      <w:pPr>
        <w:pStyle w:val="Bezodstpw"/>
        <w:rPr>
          <w:rFonts w:cstheme="minorHAnsi"/>
          <w:b/>
          <w:bCs/>
          <w:sz w:val="32"/>
          <w:szCs w:val="32"/>
        </w:rPr>
      </w:pPr>
    </w:p>
    <w:p w14:paraId="1536E865" w14:textId="767E3A30" w:rsidR="00C413C9" w:rsidRDefault="00C413C9" w:rsidP="00C413C9">
      <w:pPr>
        <w:pStyle w:val="Bezodstpw"/>
        <w:rPr>
          <w:rFonts w:cstheme="minorHAnsi"/>
          <w:b/>
          <w:bCs/>
          <w:sz w:val="32"/>
          <w:szCs w:val="32"/>
        </w:rPr>
      </w:pPr>
    </w:p>
    <w:p w14:paraId="638B38EC" w14:textId="57CAD0B3" w:rsidR="00C413C9" w:rsidRPr="00191EE2" w:rsidRDefault="00C413C9" w:rsidP="00191EE2">
      <w:pPr>
        <w:pStyle w:val="Bezodstpw"/>
        <w:jc w:val="center"/>
        <w:rPr>
          <w:rFonts w:cstheme="minorHAnsi"/>
          <w:b/>
          <w:bCs/>
          <w:color w:val="002060"/>
          <w:sz w:val="32"/>
          <w:szCs w:val="32"/>
        </w:rPr>
      </w:pPr>
      <w:r w:rsidRPr="00191EE2">
        <w:rPr>
          <w:rFonts w:cstheme="minorHAnsi"/>
          <w:b/>
          <w:bCs/>
          <w:color w:val="002060"/>
          <w:sz w:val="32"/>
          <w:szCs w:val="32"/>
        </w:rPr>
        <w:t>Dziękujemy za zrozumienie</w:t>
      </w:r>
      <w:r w:rsidR="00191EE2" w:rsidRPr="00191EE2">
        <w:rPr>
          <w:rFonts w:cstheme="minorHAnsi"/>
          <w:b/>
          <w:bCs/>
          <w:color w:val="002060"/>
          <w:sz w:val="32"/>
          <w:szCs w:val="32"/>
        </w:rPr>
        <w:t>. Życzymy dobrej i bezpiecznej zabawy!</w:t>
      </w:r>
    </w:p>
    <w:p w14:paraId="1AB53EAB" w14:textId="1752AA84" w:rsidR="00191EE2" w:rsidRPr="00C413C9" w:rsidRDefault="00191EE2" w:rsidP="00191EE2">
      <w:pPr>
        <w:pStyle w:val="Bezodstpw"/>
        <w:ind w:left="8496" w:firstLine="708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Dyrektor PSP nr 7 Bożena Samól</w:t>
      </w:r>
    </w:p>
    <w:p w14:paraId="386D6DF9" w14:textId="73313D73" w:rsidR="006C17AD" w:rsidRDefault="006C17AD"/>
    <w:sectPr w:rsidR="006C17AD" w:rsidSect="00387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879"/>
    <w:multiLevelType w:val="hybridMultilevel"/>
    <w:tmpl w:val="AF7CC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5"/>
    <w:rsid w:val="00191EE2"/>
    <w:rsid w:val="003875D5"/>
    <w:rsid w:val="006C17AD"/>
    <w:rsid w:val="00C4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0D51"/>
  <w15:chartTrackingRefBased/>
  <w15:docId w15:val="{19B911EE-E9F2-4A5C-BFF3-52CFCB7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5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875D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38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Samól</dc:creator>
  <cp:keywords/>
  <dc:description/>
  <cp:lastModifiedBy>Bożena Samól</cp:lastModifiedBy>
  <cp:revision>1</cp:revision>
  <dcterms:created xsi:type="dcterms:W3CDTF">2021-12-30T14:44:00Z</dcterms:created>
  <dcterms:modified xsi:type="dcterms:W3CDTF">2021-12-30T15:01:00Z</dcterms:modified>
</cp:coreProperties>
</file>